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44" w:rsidRPr="004544BF" w:rsidRDefault="00374E9A" w:rsidP="00653B44">
      <w:pPr>
        <w:ind w:right="1984"/>
        <w:rPr>
          <w:rFonts w:cs="Arial"/>
          <w:b/>
          <w:noProof/>
          <w:szCs w:val="20"/>
        </w:rPr>
      </w:pPr>
      <w:r>
        <w:rPr>
          <w:rFonts w:cs="Arial"/>
          <w:b/>
          <w:noProof/>
          <w:szCs w:val="20"/>
        </w:rPr>
        <w:t>Prozesse in der Intralogistik perfekt aufeinander abgestimmt</w:t>
      </w:r>
    </w:p>
    <w:p w:rsidR="00653B44" w:rsidRDefault="00653B44" w:rsidP="00653B44">
      <w:pPr>
        <w:ind w:right="1984"/>
        <w:rPr>
          <w:rFonts w:cs="Arial"/>
          <w:noProof/>
          <w:sz w:val="20"/>
          <w:szCs w:val="20"/>
        </w:rPr>
      </w:pPr>
    </w:p>
    <w:p w:rsidR="00412C27" w:rsidRDefault="00374E9A" w:rsidP="00653B44">
      <w:pPr>
        <w:ind w:right="1984"/>
        <w:rPr>
          <w:rFonts w:cs="Arial"/>
          <w:noProof/>
          <w:szCs w:val="20"/>
        </w:rPr>
      </w:pPr>
      <w:r>
        <w:rPr>
          <w:rFonts w:cs="Arial"/>
          <w:noProof/>
          <w:szCs w:val="20"/>
        </w:rPr>
        <w:t xml:space="preserve">Auf der LogiMat in Stuttgart zeigt bott interessierten Besuchern vom </w:t>
      </w:r>
      <w:r w:rsidR="007E61F8">
        <w:rPr>
          <w:rFonts w:cs="Arial"/>
          <w:noProof/>
          <w:szCs w:val="20"/>
        </w:rPr>
        <w:t>31</w:t>
      </w:r>
      <w:r>
        <w:rPr>
          <w:rFonts w:cs="Arial"/>
          <w:noProof/>
          <w:szCs w:val="20"/>
        </w:rPr>
        <w:t>.</w:t>
      </w:r>
      <w:r w:rsidR="007E61F8">
        <w:rPr>
          <w:rFonts w:cs="Arial"/>
          <w:noProof/>
          <w:szCs w:val="20"/>
        </w:rPr>
        <w:t xml:space="preserve"> Mai</w:t>
      </w:r>
      <w:r>
        <w:rPr>
          <w:rFonts w:cs="Arial"/>
          <w:noProof/>
          <w:szCs w:val="20"/>
        </w:rPr>
        <w:t xml:space="preserve"> bis </w:t>
      </w:r>
      <w:r w:rsidR="007E61F8">
        <w:rPr>
          <w:rFonts w:cs="Arial"/>
          <w:noProof/>
          <w:szCs w:val="20"/>
        </w:rPr>
        <w:t>02</w:t>
      </w:r>
      <w:r>
        <w:rPr>
          <w:rFonts w:cs="Arial"/>
          <w:noProof/>
          <w:szCs w:val="20"/>
        </w:rPr>
        <w:t xml:space="preserve">. </w:t>
      </w:r>
      <w:r w:rsidR="007E61F8">
        <w:rPr>
          <w:rFonts w:cs="Arial"/>
          <w:noProof/>
          <w:szCs w:val="20"/>
        </w:rPr>
        <w:t>Juni</w:t>
      </w:r>
      <w:bookmarkStart w:id="0" w:name="_GoBack"/>
      <w:bookmarkEnd w:id="0"/>
      <w:r>
        <w:rPr>
          <w:rFonts w:cs="Arial"/>
          <w:noProof/>
          <w:szCs w:val="20"/>
        </w:rPr>
        <w:t xml:space="preserve"> 2022 wie gut sich die Lösungen im Bereich Betriebseinrichtungen und Arbeitsplatzsystemen miteinander verzah</w:t>
      </w:r>
      <w:r w:rsidR="00141F5F">
        <w:rPr>
          <w:rFonts w:cs="Arial"/>
          <w:noProof/>
          <w:szCs w:val="20"/>
        </w:rPr>
        <w:t>ne</w:t>
      </w:r>
      <w:r>
        <w:rPr>
          <w:rFonts w:cs="Arial"/>
          <w:noProof/>
          <w:szCs w:val="20"/>
        </w:rPr>
        <w:t xml:space="preserve">n lassen. </w:t>
      </w:r>
      <w:r w:rsidRPr="00374E9A">
        <w:rPr>
          <w:rFonts w:cs="Arial"/>
          <w:noProof/>
          <w:szCs w:val="20"/>
        </w:rPr>
        <w:t>Verschiedene Anwendungs</w:t>
      </w:r>
      <w:r>
        <w:rPr>
          <w:rFonts w:cs="Arial"/>
          <w:noProof/>
          <w:szCs w:val="20"/>
        </w:rPr>
        <w:t>beispiele</w:t>
      </w:r>
      <w:r w:rsidRPr="00374E9A">
        <w:rPr>
          <w:rFonts w:cs="Arial"/>
          <w:noProof/>
          <w:szCs w:val="20"/>
        </w:rPr>
        <w:t xml:space="preserve"> </w:t>
      </w:r>
      <w:r>
        <w:rPr>
          <w:rFonts w:cs="Arial"/>
          <w:noProof/>
          <w:szCs w:val="20"/>
        </w:rPr>
        <w:t>verdeutlichen</w:t>
      </w:r>
      <w:r w:rsidRPr="00374E9A">
        <w:rPr>
          <w:rFonts w:cs="Arial"/>
          <w:noProof/>
          <w:szCs w:val="20"/>
        </w:rPr>
        <w:t xml:space="preserve">, wie </w:t>
      </w:r>
      <w:r>
        <w:rPr>
          <w:rFonts w:cs="Arial"/>
          <w:noProof/>
          <w:szCs w:val="20"/>
        </w:rPr>
        <w:t>intelligent sich</w:t>
      </w:r>
      <w:r w:rsidRPr="00374E9A">
        <w:rPr>
          <w:rFonts w:cs="Arial"/>
          <w:noProof/>
          <w:szCs w:val="20"/>
        </w:rPr>
        <w:t xml:space="preserve"> die gesamte Prozesskette </w:t>
      </w:r>
      <w:r w:rsidR="00141F5F">
        <w:rPr>
          <w:rFonts w:cs="Arial"/>
          <w:noProof/>
          <w:szCs w:val="20"/>
        </w:rPr>
        <w:t xml:space="preserve">gestalten lässt, </w:t>
      </w:r>
      <w:r w:rsidRPr="00374E9A">
        <w:rPr>
          <w:rFonts w:cs="Arial"/>
          <w:noProof/>
          <w:szCs w:val="20"/>
        </w:rPr>
        <w:t xml:space="preserve">um </w:t>
      </w:r>
      <w:r w:rsidR="00141F5F">
        <w:rPr>
          <w:rFonts w:cs="Arial"/>
          <w:noProof/>
          <w:szCs w:val="20"/>
        </w:rPr>
        <w:t xml:space="preserve">so </w:t>
      </w:r>
      <w:r w:rsidRPr="00374E9A">
        <w:rPr>
          <w:rFonts w:cs="Arial"/>
          <w:noProof/>
          <w:szCs w:val="20"/>
        </w:rPr>
        <w:t xml:space="preserve">für </w:t>
      </w:r>
      <w:r w:rsidR="00141F5F">
        <w:rPr>
          <w:rFonts w:cs="Arial"/>
          <w:noProof/>
          <w:szCs w:val="20"/>
        </w:rPr>
        <w:t>zukünftige</w:t>
      </w:r>
      <w:r w:rsidRPr="00374E9A">
        <w:rPr>
          <w:rFonts w:cs="Arial"/>
          <w:noProof/>
          <w:szCs w:val="20"/>
        </w:rPr>
        <w:t xml:space="preserve"> Herausforderungen </w:t>
      </w:r>
      <w:r w:rsidR="00141F5F">
        <w:rPr>
          <w:rFonts w:cs="Arial"/>
          <w:noProof/>
          <w:szCs w:val="20"/>
        </w:rPr>
        <w:t>optimal</w:t>
      </w:r>
      <w:r w:rsidRPr="00374E9A">
        <w:rPr>
          <w:rFonts w:cs="Arial"/>
          <w:noProof/>
          <w:szCs w:val="20"/>
        </w:rPr>
        <w:t xml:space="preserve"> gerüstet zu sein.</w:t>
      </w:r>
    </w:p>
    <w:p w:rsidR="00653B44" w:rsidRDefault="00653B44" w:rsidP="00653B44">
      <w:pPr>
        <w:ind w:right="1984"/>
        <w:rPr>
          <w:rFonts w:cs="Arial"/>
          <w:noProof/>
          <w:sz w:val="20"/>
          <w:szCs w:val="20"/>
        </w:rPr>
      </w:pPr>
    </w:p>
    <w:p w:rsidR="00141F5F" w:rsidRDefault="00141F5F" w:rsidP="00141F5F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Mit den Schranksystemen für Werkstatt- und Betriebseinrichtungen schaffen Sie </w:t>
      </w:r>
      <w:r w:rsidRPr="00141F5F">
        <w:rPr>
          <w:rFonts w:cs="Arial"/>
          <w:noProof/>
          <w:sz w:val="20"/>
          <w:szCs w:val="20"/>
        </w:rPr>
        <w:t>beste Voraussetzungen für strukturierte und effiziente Arbeitsabläufe</w:t>
      </w:r>
      <w:r w:rsidR="00C505F7">
        <w:rPr>
          <w:rFonts w:cs="Arial"/>
          <w:noProof/>
          <w:sz w:val="20"/>
          <w:szCs w:val="20"/>
        </w:rPr>
        <w:t>. Die cubio Betriebseinrichtung ist rob</w:t>
      </w:r>
      <w:r w:rsidR="00A52BFE">
        <w:rPr>
          <w:rFonts w:cs="Arial"/>
          <w:noProof/>
          <w:sz w:val="20"/>
          <w:szCs w:val="20"/>
        </w:rPr>
        <w:t>u</w:t>
      </w:r>
      <w:r w:rsidR="00C505F7">
        <w:rPr>
          <w:rFonts w:cs="Arial"/>
          <w:noProof/>
          <w:sz w:val="20"/>
          <w:szCs w:val="20"/>
        </w:rPr>
        <w:t>st, langlebig und bietet zugleich umfangreiches Zubehör. Dadurch kann sie sowohl flexibel als auch individuell erweitert werden.</w:t>
      </w:r>
    </w:p>
    <w:p w:rsidR="00141F5F" w:rsidRDefault="00141F5F" w:rsidP="00141F5F">
      <w:pPr>
        <w:ind w:right="1984"/>
        <w:rPr>
          <w:rFonts w:cs="Arial"/>
          <w:noProof/>
          <w:sz w:val="20"/>
          <w:szCs w:val="20"/>
        </w:rPr>
      </w:pPr>
    </w:p>
    <w:p w:rsidR="002D4558" w:rsidRDefault="00C505F7" w:rsidP="002D4558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Das avero Arbeitsplatzsystem ist in vielen Unternehmen eine </w:t>
      </w:r>
      <w:r w:rsidR="002D4558">
        <w:rPr>
          <w:rFonts w:cs="Arial"/>
          <w:noProof/>
          <w:sz w:val="20"/>
          <w:szCs w:val="20"/>
        </w:rPr>
        <w:t>optimale</w:t>
      </w:r>
      <w:r>
        <w:rPr>
          <w:rFonts w:cs="Arial"/>
          <w:noProof/>
          <w:sz w:val="20"/>
          <w:szCs w:val="20"/>
        </w:rPr>
        <w:t xml:space="preserve"> Ergänzung zur Betriebsei</w:t>
      </w:r>
      <w:r w:rsidR="002D4558">
        <w:rPr>
          <w:rFonts w:cs="Arial"/>
          <w:noProof/>
          <w:sz w:val="20"/>
          <w:szCs w:val="20"/>
        </w:rPr>
        <w:t>nr</w:t>
      </w:r>
      <w:r>
        <w:rPr>
          <w:rFonts w:cs="Arial"/>
          <w:noProof/>
          <w:sz w:val="20"/>
          <w:szCs w:val="20"/>
        </w:rPr>
        <w:t xml:space="preserve">ichtung und hält für den Anwender unzählige Gestaltungsmöglichkeit parat. </w:t>
      </w:r>
      <w:r w:rsidR="002D4558">
        <w:rPr>
          <w:rFonts w:cs="Arial"/>
          <w:noProof/>
          <w:sz w:val="20"/>
          <w:szCs w:val="20"/>
        </w:rPr>
        <w:t xml:space="preserve">Vom </w:t>
      </w:r>
      <w:r>
        <w:rPr>
          <w:rFonts w:cs="Arial"/>
          <w:noProof/>
          <w:sz w:val="20"/>
          <w:szCs w:val="20"/>
        </w:rPr>
        <w:t>Einzelarbeitsplatz bis hin zur Fertigungslinie mit digitalen Assistenzsystemen</w:t>
      </w:r>
      <w:r w:rsidR="002D4558">
        <w:rPr>
          <w:rFonts w:cs="Arial"/>
          <w:noProof/>
          <w:sz w:val="20"/>
          <w:szCs w:val="20"/>
        </w:rPr>
        <w:t>.</w:t>
      </w:r>
      <w:r>
        <w:rPr>
          <w:rFonts w:cs="Arial"/>
          <w:noProof/>
          <w:sz w:val="20"/>
          <w:szCs w:val="20"/>
        </w:rPr>
        <w:t xml:space="preserve"> </w:t>
      </w:r>
      <w:r w:rsidR="002D4558" w:rsidRPr="002D4558">
        <w:rPr>
          <w:rFonts w:cs="Arial"/>
          <w:noProof/>
          <w:sz w:val="20"/>
          <w:szCs w:val="20"/>
        </w:rPr>
        <w:t xml:space="preserve">Mit avero gestalten Sie Ihre </w:t>
      </w:r>
      <w:r w:rsidR="002D4558">
        <w:rPr>
          <w:rFonts w:cs="Arial"/>
          <w:noProof/>
          <w:sz w:val="20"/>
          <w:szCs w:val="20"/>
        </w:rPr>
        <w:t>Arbeitsplätze in der manuellen Montage</w:t>
      </w:r>
      <w:r w:rsidR="002D4558" w:rsidRPr="002D4558">
        <w:rPr>
          <w:rFonts w:cs="Arial"/>
          <w:noProof/>
          <w:sz w:val="20"/>
          <w:szCs w:val="20"/>
        </w:rPr>
        <w:t xml:space="preserve"> nach modernsten Erkenntnissen und bleiben </w:t>
      </w:r>
      <w:r w:rsidR="002D4558">
        <w:rPr>
          <w:rFonts w:cs="Arial"/>
          <w:noProof/>
          <w:sz w:val="20"/>
          <w:szCs w:val="20"/>
        </w:rPr>
        <w:t xml:space="preserve">zugleich </w:t>
      </w:r>
      <w:r w:rsidR="002D4558" w:rsidRPr="002D4558">
        <w:rPr>
          <w:rFonts w:cs="Arial"/>
          <w:noProof/>
          <w:sz w:val="20"/>
          <w:szCs w:val="20"/>
        </w:rPr>
        <w:t>zukunftsfähig.</w:t>
      </w:r>
    </w:p>
    <w:p w:rsidR="002D4558" w:rsidRDefault="002D4558" w:rsidP="002D4558">
      <w:pPr>
        <w:ind w:right="1984"/>
        <w:rPr>
          <w:rFonts w:cs="Arial"/>
          <w:noProof/>
          <w:sz w:val="20"/>
          <w:szCs w:val="20"/>
        </w:rPr>
      </w:pPr>
    </w:p>
    <w:p w:rsidR="002D4558" w:rsidRDefault="002D4558" w:rsidP="002D4558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Auf der LogiMat </w:t>
      </w:r>
      <w:r w:rsidR="00A52BFE">
        <w:rPr>
          <w:rFonts w:cs="Arial"/>
          <w:noProof/>
          <w:sz w:val="20"/>
          <w:szCs w:val="20"/>
        </w:rPr>
        <w:t>wird bott</w:t>
      </w:r>
      <w:r>
        <w:rPr>
          <w:rFonts w:cs="Arial"/>
          <w:noProof/>
          <w:sz w:val="20"/>
          <w:szCs w:val="20"/>
        </w:rPr>
        <w:t xml:space="preserve"> anhand eines Beispielszenarios aus der industriellen Service-Werkstatt die vorzüge </w:t>
      </w:r>
      <w:r w:rsidR="00A52BFE">
        <w:rPr>
          <w:rFonts w:cs="Arial"/>
          <w:noProof/>
          <w:sz w:val="20"/>
          <w:szCs w:val="20"/>
        </w:rPr>
        <w:t>der</w:t>
      </w:r>
      <w:r>
        <w:rPr>
          <w:rFonts w:cs="Arial"/>
          <w:noProof/>
          <w:sz w:val="20"/>
          <w:szCs w:val="20"/>
        </w:rPr>
        <w:t xml:space="preserve"> Systeme aufzeigen.</w:t>
      </w:r>
      <w:r w:rsidR="00E108D5">
        <w:rPr>
          <w:rFonts w:cs="Arial"/>
          <w:noProof/>
          <w:sz w:val="20"/>
          <w:szCs w:val="20"/>
        </w:rPr>
        <w:t xml:space="preserve"> </w:t>
      </w:r>
      <w:r w:rsidR="00CB72AA">
        <w:rPr>
          <w:rFonts w:cs="Arial"/>
          <w:noProof/>
          <w:sz w:val="20"/>
          <w:szCs w:val="20"/>
        </w:rPr>
        <w:t>Vom Wareneingang, über die Kommissionierung, die Reparatur bis hin zur Verpackung und dem Versand.</w:t>
      </w:r>
    </w:p>
    <w:p w:rsidR="00CB72AA" w:rsidRDefault="00CB72AA" w:rsidP="002D4558">
      <w:pPr>
        <w:ind w:right="1984"/>
        <w:rPr>
          <w:rFonts w:cs="Arial"/>
          <w:noProof/>
          <w:sz w:val="20"/>
          <w:szCs w:val="20"/>
        </w:rPr>
      </w:pPr>
    </w:p>
    <w:p w:rsidR="00CB72AA" w:rsidRDefault="00CB72AA" w:rsidP="00CB72AA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Vorkonfigurierte</w:t>
      </w:r>
      <w:r w:rsidRPr="00CB72AA">
        <w:rPr>
          <w:rFonts w:cs="Arial"/>
          <w:noProof/>
          <w:sz w:val="20"/>
          <w:szCs w:val="20"/>
        </w:rPr>
        <w:t xml:space="preserve"> Systempacktisch</w:t>
      </w:r>
      <w:r>
        <w:rPr>
          <w:rFonts w:cs="Arial"/>
          <w:noProof/>
          <w:sz w:val="20"/>
          <w:szCs w:val="20"/>
        </w:rPr>
        <w:t>e beispielsweise</w:t>
      </w:r>
      <w:r w:rsidRPr="00CB72AA">
        <w:rPr>
          <w:rFonts w:cs="Arial"/>
          <w:noProof/>
          <w:sz w:val="20"/>
          <w:szCs w:val="20"/>
        </w:rPr>
        <w:t xml:space="preserve"> lassen sich perfekt in die Systemlandschaft integrieren</w:t>
      </w:r>
      <w:r>
        <w:rPr>
          <w:rFonts w:cs="Arial"/>
          <w:noProof/>
          <w:sz w:val="20"/>
          <w:szCs w:val="20"/>
        </w:rPr>
        <w:t xml:space="preserve">. </w:t>
      </w:r>
      <w:r w:rsidR="00A52BFE">
        <w:rPr>
          <w:rFonts w:cs="Arial"/>
          <w:noProof/>
          <w:sz w:val="20"/>
          <w:szCs w:val="20"/>
        </w:rPr>
        <w:t>Jedoch können sie</w:t>
      </w:r>
      <w:r>
        <w:rPr>
          <w:rFonts w:cs="Arial"/>
          <w:noProof/>
          <w:sz w:val="20"/>
          <w:szCs w:val="20"/>
        </w:rPr>
        <w:t xml:space="preserve"> auch eigenständig genutzt werden. </w:t>
      </w:r>
      <w:r w:rsidR="003A43FB">
        <w:rPr>
          <w:rFonts w:cs="Arial"/>
          <w:noProof/>
          <w:sz w:val="20"/>
          <w:szCs w:val="20"/>
        </w:rPr>
        <w:t>b</w:t>
      </w:r>
      <w:r>
        <w:rPr>
          <w:rFonts w:cs="Arial"/>
          <w:noProof/>
          <w:sz w:val="20"/>
          <w:szCs w:val="20"/>
        </w:rPr>
        <w:t>ott kann so in vielen B</w:t>
      </w:r>
      <w:r w:rsidR="000C0F96">
        <w:rPr>
          <w:rFonts w:cs="Arial"/>
          <w:noProof/>
          <w:sz w:val="20"/>
          <w:szCs w:val="20"/>
        </w:rPr>
        <w:t>e</w:t>
      </w:r>
      <w:r>
        <w:rPr>
          <w:rFonts w:cs="Arial"/>
          <w:noProof/>
          <w:sz w:val="20"/>
          <w:szCs w:val="20"/>
        </w:rPr>
        <w:t>reichen</w:t>
      </w:r>
      <w:r w:rsidR="003A43FB">
        <w:rPr>
          <w:rFonts w:cs="Arial"/>
          <w:noProof/>
          <w:sz w:val="20"/>
          <w:szCs w:val="20"/>
        </w:rPr>
        <w:t xml:space="preserve"> helfen,</w:t>
      </w:r>
      <w:r>
        <w:rPr>
          <w:rFonts w:cs="Arial"/>
          <w:noProof/>
          <w:sz w:val="20"/>
          <w:szCs w:val="20"/>
        </w:rPr>
        <w:t xml:space="preserve"> die </w:t>
      </w:r>
      <w:r w:rsidRPr="00CB72AA">
        <w:rPr>
          <w:rFonts w:cs="Arial"/>
          <w:noProof/>
          <w:sz w:val="20"/>
          <w:szCs w:val="20"/>
        </w:rPr>
        <w:t>intralogistische</w:t>
      </w:r>
      <w:r>
        <w:rPr>
          <w:rFonts w:cs="Arial"/>
          <w:noProof/>
          <w:sz w:val="20"/>
          <w:szCs w:val="20"/>
        </w:rPr>
        <w:t>n</w:t>
      </w:r>
      <w:r w:rsidRPr="00CB72AA">
        <w:rPr>
          <w:rFonts w:cs="Arial"/>
          <w:noProof/>
          <w:sz w:val="20"/>
          <w:szCs w:val="20"/>
        </w:rPr>
        <w:t xml:space="preserve"> Prozesse</w:t>
      </w:r>
      <w:r>
        <w:rPr>
          <w:rFonts w:cs="Arial"/>
          <w:noProof/>
          <w:sz w:val="20"/>
          <w:szCs w:val="20"/>
        </w:rPr>
        <w:t xml:space="preserve"> zu </w:t>
      </w:r>
      <w:r w:rsidR="00A52BFE">
        <w:rPr>
          <w:rFonts w:cs="Arial"/>
          <w:noProof/>
          <w:sz w:val="20"/>
          <w:szCs w:val="20"/>
        </w:rPr>
        <w:t>verbessern</w:t>
      </w:r>
      <w:r>
        <w:rPr>
          <w:rFonts w:cs="Arial"/>
          <w:noProof/>
          <w:sz w:val="20"/>
          <w:szCs w:val="20"/>
        </w:rPr>
        <w:t>.</w:t>
      </w:r>
    </w:p>
    <w:p w:rsidR="00CB72AA" w:rsidRDefault="00CB72AA" w:rsidP="00CB72AA">
      <w:pPr>
        <w:ind w:right="1984"/>
        <w:rPr>
          <w:rFonts w:cs="Arial"/>
          <w:noProof/>
          <w:sz w:val="20"/>
          <w:szCs w:val="20"/>
        </w:rPr>
      </w:pPr>
    </w:p>
    <w:p w:rsidR="002D4558" w:rsidRDefault="003A43FB" w:rsidP="002D4558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An einem weiteren Exponat wird exemplarisch ein avero Arbeitsplatz präsentiert, der sich sowohl für den </w:t>
      </w:r>
      <w:r w:rsidR="00470709">
        <w:rPr>
          <w:rFonts w:cs="Arial"/>
          <w:noProof/>
          <w:sz w:val="20"/>
          <w:szCs w:val="20"/>
        </w:rPr>
        <w:t>Bereich</w:t>
      </w:r>
      <w:r>
        <w:rPr>
          <w:rFonts w:cs="Arial"/>
          <w:noProof/>
          <w:sz w:val="20"/>
          <w:szCs w:val="20"/>
        </w:rPr>
        <w:t xml:space="preserve"> des Versands, als auch des Verpackens und Kommissionierens besonders gut eignet. Das avero System unterstützt Sie in vielerlei Hinsicht dabei, höchste</w:t>
      </w:r>
      <w:r w:rsidR="00470709">
        <w:rPr>
          <w:rFonts w:cs="Arial"/>
          <w:noProof/>
          <w:sz w:val="20"/>
          <w:szCs w:val="20"/>
        </w:rPr>
        <w:t xml:space="preserve"> Präzision bei gleichzeitig besten ergonomischen Arbeitsbedingungen zu gewährleisten. Es ermöglicht den Mitarbeitern die jeweiligen Arbeitsschritte mit einer ergnomisch günstigen Körperhaltung auszuführen. Beispielseise durch höhenverstellbare Arbeitstische oder die richtige</w:t>
      </w:r>
      <w:r w:rsidR="007A59AF">
        <w:rPr>
          <w:rFonts w:cs="Arial"/>
          <w:noProof/>
          <w:sz w:val="20"/>
          <w:szCs w:val="20"/>
        </w:rPr>
        <w:t xml:space="preserve"> Anbring</w:t>
      </w:r>
      <w:r w:rsidR="00470709">
        <w:rPr>
          <w:rFonts w:cs="Arial"/>
          <w:noProof/>
          <w:sz w:val="20"/>
          <w:szCs w:val="20"/>
        </w:rPr>
        <w:t>ung der Ablageböden. So tragen Sie dazu bei</w:t>
      </w:r>
      <w:r w:rsidR="00A52BFE">
        <w:rPr>
          <w:rFonts w:cs="Arial"/>
          <w:noProof/>
          <w:sz w:val="20"/>
          <w:szCs w:val="20"/>
        </w:rPr>
        <w:t>,</w:t>
      </w:r>
      <w:r w:rsidR="00470709">
        <w:rPr>
          <w:rFonts w:cs="Arial"/>
          <w:noProof/>
          <w:sz w:val="20"/>
          <w:szCs w:val="20"/>
        </w:rPr>
        <w:t xml:space="preserve"> die Gesundheit der Mitarbeiter zu erhalten.</w:t>
      </w:r>
    </w:p>
    <w:p w:rsidR="00A52BFE" w:rsidRDefault="00A52BFE" w:rsidP="002D4558">
      <w:pPr>
        <w:ind w:right="1984"/>
        <w:rPr>
          <w:rFonts w:cs="Arial"/>
          <w:noProof/>
          <w:sz w:val="20"/>
          <w:szCs w:val="20"/>
        </w:rPr>
      </w:pPr>
    </w:p>
    <w:p w:rsidR="000C0F96" w:rsidRDefault="00A52BFE" w:rsidP="002D4558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Gesunde Mitarbeiter, mehr Sicherheit am Arbeitsplatz, eine reduzierte Fehlerrate und rentablere Produktionsprozesse. D</w:t>
      </w:r>
      <w:r w:rsidR="007A59AF">
        <w:rPr>
          <w:rFonts w:cs="Arial"/>
          <w:noProof/>
          <w:sz w:val="20"/>
          <w:szCs w:val="20"/>
        </w:rPr>
        <w:t xml:space="preserve">anach sollte jedes Unternehmen streben. Ergonomische Arbeitsplatzsysteme sind hierbei eine Form der Prozessoptimierung und verbessern so nicht nur den Komfort, sondern auch die Effizienz in der Montage. </w:t>
      </w:r>
    </w:p>
    <w:p w:rsidR="000C0F96" w:rsidRDefault="000C0F96" w:rsidP="002D4558">
      <w:pPr>
        <w:ind w:right="1984"/>
        <w:rPr>
          <w:rFonts w:cs="Arial"/>
          <w:noProof/>
          <w:sz w:val="20"/>
          <w:szCs w:val="20"/>
        </w:rPr>
      </w:pPr>
    </w:p>
    <w:p w:rsidR="00A52BFE" w:rsidRDefault="00A52BFE" w:rsidP="002D4558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Wenn Sie mehr über zukunftssichere Arbeitsplatzsysteme mit nachhaltigen Lösungen erfahren möchten, dann können Sie sich bereits schon heute im neuen Whitepaper von bott darüber informieren. Das </w:t>
      </w:r>
      <w:hyperlink r:id="rId8" w:history="1">
        <w:r w:rsidRPr="00ED30C4">
          <w:rPr>
            <w:rStyle w:val="Hyperlink"/>
            <w:rFonts w:cs="Arial"/>
            <w:noProof/>
            <w:color w:val="808080" w:themeColor="background1" w:themeShade="80"/>
            <w:sz w:val="20"/>
            <w:szCs w:val="20"/>
          </w:rPr>
          <w:t>Whitepaper</w:t>
        </w:r>
      </w:hyperlink>
      <w:r>
        <w:rPr>
          <w:rFonts w:cs="Arial"/>
          <w:noProof/>
          <w:sz w:val="20"/>
          <w:szCs w:val="20"/>
        </w:rPr>
        <w:t xml:space="preserve"> befasst sich speziell mit fünf Megatrends und deren Einfluss auf die industrielle Montage der Zukunft.</w:t>
      </w:r>
    </w:p>
    <w:p w:rsidR="002D4558" w:rsidRDefault="002D4558" w:rsidP="002D4558">
      <w:pPr>
        <w:ind w:right="1984"/>
        <w:rPr>
          <w:rFonts w:cs="Arial"/>
          <w:noProof/>
          <w:sz w:val="20"/>
          <w:szCs w:val="20"/>
        </w:rPr>
      </w:pPr>
    </w:p>
    <w:p w:rsidR="008A0E19" w:rsidRDefault="008A0E19" w:rsidP="00141F5F">
      <w:pPr>
        <w:ind w:right="1984"/>
        <w:rPr>
          <w:rFonts w:cs="Arial"/>
          <w:noProof/>
          <w:sz w:val="20"/>
          <w:szCs w:val="20"/>
        </w:rPr>
      </w:pPr>
    </w:p>
    <w:p w:rsidR="007219E5" w:rsidRPr="00EE7C96" w:rsidRDefault="007219E5" w:rsidP="00832F55">
      <w:pPr>
        <w:ind w:right="1984"/>
        <w:rPr>
          <w:rFonts w:cs="Arial"/>
          <w:noProof/>
          <w:sz w:val="20"/>
          <w:szCs w:val="20"/>
        </w:rPr>
      </w:pPr>
    </w:p>
    <w:p w:rsidR="0016235A" w:rsidRDefault="0016235A" w:rsidP="00832F55">
      <w:pPr>
        <w:ind w:right="1984"/>
        <w:rPr>
          <w:rFonts w:cs="Arial"/>
          <w:noProof/>
          <w:sz w:val="20"/>
          <w:szCs w:val="20"/>
        </w:rPr>
      </w:pPr>
    </w:p>
    <w:p w:rsidR="00670907" w:rsidRPr="00E21777" w:rsidRDefault="001513EF" w:rsidP="00832F55">
      <w:pPr>
        <w:ind w:right="1984"/>
        <w:rPr>
          <w:rFonts w:cs="Arial"/>
          <w:noProof/>
          <w:sz w:val="20"/>
          <w:szCs w:val="20"/>
        </w:rPr>
      </w:pPr>
      <w:r w:rsidRPr="009F27F9">
        <w:rPr>
          <w:rFonts w:cs="Arial"/>
          <w:noProof/>
          <w:sz w:val="20"/>
          <w:szCs w:val="20"/>
        </w:rPr>
        <w:t xml:space="preserve">- </w:t>
      </w:r>
      <w:r w:rsidR="00444FD9">
        <w:rPr>
          <w:rFonts w:cs="Arial"/>
          <w:noProof/>
          <w:sz w:val="20"/>
          <w:szCs w:val="20"/>
        </w:rPr>
        <w:t>01. Dezember 2021</w:t>
      </w:r>
      <w:r w:rsidRPr="009F27F9">
        <w:rPr>
          <w:rFonts w:cs="Arial"/>
          <w:noProof/>
          <w:sz w:val="20"/>
          <w:szCs w:val="20"/>
        </w:rPr>
        <w:t xml:space="preserve"> -</w:t>
      </w:r>
      <w:r w:rsidR="00AA3623" w:rsidRPr="00AA3623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p w:rsidR="0016235A" w:rsidRDefault="0016235A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240522" w:rsidRDefault="00240522" w:rsidP="00832F55">
      <w:pPr>
        <w:ind w:right="1984"/>
        <w:rPr>
          <w:rFonts w:ascii="Frutiger 45 Light" w:hAnsi="Frutiger 45 Light"/>
          <w:sz w:val="18"/>
          <w:szCs w:val="18"/>
        </w:rPr>
      </w:pPr>
    </w:p>
    <w:p w:rsidR="007360E7" w:rsidRDefault="007360E7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52368A" w:rsidRDefault="0052368A">
      <w:pPr>
        <w:rPr>
          <w:rFonts w:ascii="Frutiger 45 Light" w:hAnsi="Frutiger 45 Light"/>
          <w:sz w:val="18"/>
          <w:szCs w:val="18"/>
        </w:rPr>
      </w:pPr>
    </w:p>
    <w:p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Bildmaterial:</w:t>
      </w:r>
    </w:p>
    <w:p w:rsidR="00986522" w:rsidRPr="00986522" w:rsidRDefault="00083CD3" w:rsidP="00832F55">
      <w:pPr>
        <w:ind w:right="1984"/>
        <w:rPr>
          <w:rFonts w:ascii="Frutiger 45 Light" w:hAnsi="Frutiger 45 Light"/>
          <w:sz w:val="18"/>
          <w:szCs w:val="18"/>
        </w:rPr>
      </w:pP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4851417</wp:posOffset>
            </wp:positionH>
            <wp:positionV relativeFrom="paragraph">
              <wp:posOffset>73025</wp:posOffset>
            </wp:positionV>
            <wp:extent cx="1441416" cy="1067435"/>
            <wp:effectExtent l="0" t="0" r="698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arketing\Mitarbeiter\Theurer\Pressemeldungen\20211018_productronica\PM_productronica_2021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16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0C4" w:rsidRDefault="007A59AF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Ein avero Versandarbeitsplatz. Hier kann</w:t>
      </w:r>
      <w:r w:rsidRPr="007A59AF">
        <w:rPr>
          <w:rFonts w:ascii="Frutiger 45 Light" w:hAnsi="Frutiger 45 Light"/>
          <w:sz w:val="18"/>
          <w:szCs w:val="18"/>
        </w:rPr>
        <w:t xml:space="preserve"> die Vollständigkeit am Ende eines </w:t>
      </w:r>
      <w:proofErr w:type="spellStart"/>
      <w:r w:rsidRPr="007A59AF">
        <w:rPr>
          <w:rFonts w:ascii="Frutiger 45 Light" w:hAnsi="Frutiger 45 Light"/>
          <w:sz w:val="18"/>
          <w:szCs w:val="18"/>
        </w:rPr>
        <w:t>Kommissionierprozesses</w:t>
      </w:r>
      <w:proofErr w:type="spellEnd"/>
      <w:r w:rsidRPr="007A59AF">
        <w:rPr>
          <w:rFonts w:ascii="Frutiger 45 Light" w:hAnsi="Frutiger 45 Light"/>
          <w:sz w:val="18"/>
          <w:szCs w:val="18"/>
        </w:rPr>
        <w:t xml:space="preserve"> </w:t>
      </w:r>
      <w:r>
        <w:rPr>
          <w:rFonts w:ascii="Frutiger 45 Light" w:hAnsi="Frutiger 45 Light"/>
          <w:sz w:val="18"/>
          <w:szCs w:val="18"/>
        </w:rPr>
        <w:t xml:space="preserve">überprüft </w:t>
      </w:r>
      <w:r w:rsidRPr="007A59AF">
        <w:rPr>
          <w:rFonts w:ascii="Frutiger 45 Light" w:hAnsi="Frutiger 45 Light"/>
          <w:sz w:val="18"/>
          <w:szCs w:val="18"/>
        </w:rPr>
        <w:t>und das Gewicht für den Versand direkt am Arbeitsplatz ermitteln</w:t>
      </w:r>
      <w:r>
        <w:rPr>
          <w:rFonts w:ascii="Frutiger 45 Light" w:hAnsi="Frutiger 45 Light"/>
          <w:sz w:val="18"/>
          <w:szCs w:val="18"/>
        </w:rPr>
        <w:t xml:space="preserve"> werden</w:t>
      </w:r>
      <w:r w:rsidRPr="007A59AF">
        <w:rPr>
          <w:rFonts w:ascii="Frutiger 45 Light" w:hAnsi="Frutiger 45 Light"/>
          <w:sz w:val="18"/>
          <w:szCs w:val="18"/>
        </w:rPr>
        <w:t>.</w:t>
      </w:r>
    </w:p>
    <w:p w:rsidR="00B57A4F" w:rsidRPr="00ED30C4" w:rsidRDefault="00ED30C4" w:rsidP="00832F55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 w:rsidRPr="00ED30C4">
        <w:rPr>
          <w:rFonts w:ascii="Frutiger 45 Light" w:hAnsi="Frutiger 45 Light"/>
          <w:sz w:val="18"/>
          <w:szCs w:val="18"/>
        </w:rPr>
        <w:t>Das Arbeitsplatzsystem avero von bott lässt sich modular an die Anforderungen in der manuellen Montage anpassen.</w:t>
      </w:r>
    </w:p>
    <w:p w:rsidR="00062D62" w:rsidRDefault="00062D6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240522" w:rsidRDefault="00240522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:rsidR="00187466" w:rsidRPr="009069DF" w:rsidRDefault="00BA771D" w:rsidP="00832F55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 w:rsidRPr="00187466">
        <w:rPr>
          <w:rFonts w:cs="Arial"/>
          <w:noProof/>
          <w:color w:val="7F7F7F" w:themeColor="text1" w:themeTint="8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4872355</wp:posOffset>
            </wp:positionH>
            <wp:positionV relativeFrom="paragraph">
              <wp:posOffset>225257</wp:posOffset>
            </wp:positionV>
            <wp:extent cx="1405890" cy="1054417"/>
            <wp:effectExtent l="0" t="0" r="381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arketing\Mitarbeiter\Theurer\Pressemeldungen\20211018_productronica\PM_productronica_2021_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05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Als Hersteller von Arbeitsplatzsystemen, Betriebs- und Fahrzeugeinrichtungen ha</w:t>
      </w:r>
      <w:r w:rsidR="00A27B41">
        <w:rPr>
          <w:rFonts w:cs="Arial"/>
          <w:color w:val="7F7F7F" w:themeColor="text1" w:themeTint="80"/>
          <w:sz w:val="20"/>
          <w:szCs w:val="20"/>
        </w:rPr>
        <w:t>t bott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langjährige Erfahrungen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 bei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der Verbesserung von Arbeitsabläufen und -bedingungen gesammelt. </w:t>
      </w:r>
      <w:r w:rsidR="00404C08">
        <w:rPr>
          <w:rFonts w:cs="Arial"/>
          <w:color w:val="7F7F7F" w:themeColor="text1" w:themeTint="80"/>
          <w:sz w:val="20"/>
          <w:szCs w:val="20"/>
        </w:rPr>
        <w:t>bott berät und entwickelt die ideale Einrichtung passend zum individuellen Bedarf für einen größtmöglichen zukunftsfähigen Nutzen. Das Arbeitsplatzsystem avero von bott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lässt sich modular an </w:t>
      </w:r>
      <w:r w:rsidR="00404C08">
        <w:rPr>
          <w:rFonts w:cs="Arial"/>
          <w:color w:val="7F7F7F" w:themeColor="text1" w:themeTint="80"/>
          <w:sz w:val="20"/>
          <w:szCs w:val="20"/>
        </w:rPr>
        <w:t>die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 xml:space="preserve"> Anforderungen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in der manuellen Montage </w:t>
      </w:r>
      <w:r w:rsidR="00404C08" w:rsidRPr="00A27B41">
        <w:rPr>
          <w:rFonts w:cs="Arial"/>
          <w:color w:val="7F7F7F" w:themeColor="text1" w:themeTint="80"/>
          <w:sz w:val="20"/>
          <w:szCs w:val="20"/>
        </w:rPr>
        <w:t>anpassen.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 Hierbei sind die ergonomisch </w:t>
      </w:r>
      <w:r w:rsidR="00365CD0">
        <w:rPr>
          <w:rFonts w:cs="Arial"/>
          <w:color w:val="7F7F7F" w:themeColor="text1" w:themeTint="80"/>
          <w:sz w:val="20"/>
          <w:szCs w:val="20"/>
        </w:rPr>
        <w:t xml:space="preserve">optimalen 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Arbeitsbedingungen schnell und einfach </w:t>
      </w:r>
      <w:r w:rsidR="00B72158">
        <w:rPr>
          <w:rFonts w:cs="Arial"/>
          <w:color w:val="7F7F7F" w:themeColor="text1" w:themeTint="80"/>
          <w:sz w:val="20"/>
          <w:szCs w:val="20"/>
        </w:rPr>
        <w:t>einzustellen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avero Arbeitstische eignen sich sowohl für die Einzelplatzmontage als auch für Fertigungslinien, verbunden über Rollenbahnen s</w:t>
      </w:r>
      <w:r w:rsidR="00404C08">
        <w:rPr>
          <w:rFonts w:cs="Arial"/>
          <w:color w:val="7F7F7F" w:themeColor="text1" w:themeTint="80"/>
          <w:sz w:val="20"/>
          <w:szCs w:val="20"/>
        </w:rPr>
        <w:t xml:space="preserve">amt dazu passenden Andockwagen.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Die Integrati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on in den Materialfluss gelingt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einfach und flexibel. ELABO </w:t>
      </w:r>
      <w:r w:rsidR="00A27B41">
        <w:rPr>
          <w:rFonts w:cs="Arial"/>
          <w:color w:val="7F7F7F" w:themeColor="text1" w:themeTint="80"/>
          <w:sz w:val="20"/>
          <w:szCs w:val="20"/>
        </w:rPr>
        <w:t xml:space="preserve">ergänzt die 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>individuelle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Arbeitsplätze </w:t>
      </w:r>
      <w:r w:rsidR="00A27B41">
        <w:rPr>
          <w:rFonts w:cs="Arial"/>
          <w:color w:val="7F7F7F" w:themeColor="text1" w:themeTint="80"/>
          <w:sz w:val="20"/>
          <w:szCs w:val="20"/>
        </w:rPr>
        <w:t>mit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intelligente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Montage- und Prüfsysteme</w:t>
      </w:r>
      <w:r w:rsidR="00A27B41">
        <w:rPr>
          <w:rFonts w:cs="Arial"/>
          <w:color w:val="7F7F7F" w:themeColor="text1" w:themeTint="80"/>
          <w:sz w:val="20"/>
          <w:szCs w:val="20"/>
        </w:rPr>
        <w:t>n</w:t>
      </w:r>
      <w:r w:rsidR="00A27B41" w:rsidRPr="00A27B41">
        <w:rPr>
          <w:rFonts w:cs="Arial"/>
          <w:color w:val="7F7F7F" w:themeColor="text1" w:themeTint="80"/>
          <w:sz w:val="20"/>
          <w:szCs w:val="20"/>
        </w:rPr>
        <w:t xml:space="preserve"> für die industrielle Serienfertigung und setzt neue Maß</w:t>
      </w:r>
      <w:r w:rsidR="00A27B41">
        <w:rPr>
          <w:rFonts w:cs="Arial"/>
          <w:color w:val="7F7F7F" w:themeColor="text1" w:themeTint="80"/>
          <w:sz w:val="20"/>
          <w:szCs w:val="20"/>
        </w:rPr>
        <w:t>stäbe im Bereich Industrie 4.0.</w:t>
      </w:r>
      <w:r w:rsidR="00062D62" w:rsidRPr="00062D62">
        <w:rPr>
          <w:rFonts w:cs="Arial"/>
          <w:noProof/>
          <w:color w:val="7F7F7F" w:themeColor="text1" w:themeTint="80"/>
          <w:sz w:val="20"/>
          <w:szCs w:val="20"/>
        </w:rPr>
        <w:t xml:space="preserve"> </w:t>
      </w:r>
    </w:p>
    <w:sectPr w:rsidR="00187466" w:rsidRPr="009069DF" w:rsidSect="00D63281">
      <w:headerReference w:type="default" r:id="rId11"/>
      <w:footerReference w:type="default" r:id="rId12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6C6" w:rsidRDefault="00C276C6" w:rsidP="00D63281">
      <w:r>
        <w:separator/>
      </w:r>
    </w:p>
  </w:endnote>
  <w:endnote w:type="continuationSeparator" w:id="0">
    <w:p w:rsidR="00C276C6" w:rsidRDefault="00C276C6" w:rsidP="00D6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7078D495" wp14:editId="66805CE6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 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</w:t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257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 w:rsidR="002A13BC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janina.grajer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78D495" id="Rechteck 3" o:spid="_x0000_s1026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PnYMZbuAQAAwQ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 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</w:t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257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 w:rsidR="002A13BC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janina.grajer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@bott.de</w:t>
                    </w:r>
                  </w:p>
                </w:txbxContent>
              </v:textbox>
            </v:rect>
          </w:pict>
        </mc:Fallback>
      </mc:AlternateContent>
    </w:r>
  </w:p>
  <w:p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6C6" w:rsidRDefault="00C276C6" w:rsidP="00D63281">
      <w:r>
        <w:separator/>
      </w:r>
    </w:p>
  </w:footnote>
  <w:footnote w:type="continuationSeparator" w:id="0">
    <w:p w:rsidR="00C276C6" w:rsidRDefault="00C276C6" w:rsidP="00D6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281" w:rsidRDefault="00D63281">
    <w:pPr>
      <w:pStyle w:val="Kopfzeile"/>
    </w:pPr>
  </w:p>
  <w:p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603D08C8" wp14:editId="2086DA7E">
          <wp:simplePos x="0" y="0"/>
          <wp:positionH relativeFrom="column">
            <wp:posOffset>-899795</wp:posOffset>
          </wp:positionH>
          <wp:positionV relativeFrom="paragraph">
            <wp:posOffset>-620395</wp:posOffset>
          </wp:positionV>
          <wp:extent cx="7565390" cy="200025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51AD1"/>
    <w:rsid w:val="00055729"/>
    <w:rsid w:val="00062D62"/>
    <w:rsid w:val="00063026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B3078"/>
    <w:rsid w:val="000C0F96"/>
    <w:rsid w:val="000C0FDF"/>
    <w:rsid w:val="000C512E"/>
    <w:rsid w:val="000D106F"/>
    <w:rsid w:val="000D39B2"/>
    <w:rsid w:val="000E0555"/>
    <w:rsid w:val="000E4C1E"/>
    <w:rsid w:val="000F00DF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1F5F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213762"/>
    <w:rsid w:val="00226037"/>
    <w:rsid w:val="0022789F"/>
    <w:rsid w:val="00240522"/>
    <w:rsid w:val="0024475A"/>
    <w:rsid w:val="00252222"/>
    <w:rsid w:val="00254100"/>
    <w:rsid w:val="00256FC6"/>
    <w:rsid w:val="00260BC3"/>
    <w:rsid w:val="0026255A"/>
    <w:rsid w:val="00264116"/>
    <w:rsid w:val="00265AD7"/>
    <w:rsid w:val="00274F4F"/>
    <w:rsid w:val="00276530"/>
    <w:rsid w:val="0027760F"/>
    <w:rsid w:val="00280DB4"/>
    <w:rsid w:val="0028108D"/>
    <w:rsid w:val="00283011"/>
    <w:rsid w:val="00291329"/>
    <w:rsid w:val="002963C6"/>
    <w:rsid w:val="00296D78"/>
    <w:rsid w:val="002A13BC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558"/>
    <w:rsid w:val="002D4A2C"/>
    <w:rsid w:val="002E0B2C"/>
    <w:rsid w:val="002E6B00"/>
    <w:rsid w:val="002F32BB"/>
    <w:rsid w:val="00305B26"/>
    <w:rsid w:val="00314033"/>
    <w:rsid w:val="00320F7F"/>
    <w:rsid w:val="003224E2"/>
    <w:rsid w:val="00322993"/>
    <w:rsid w:val="00323574"/>
    <w:rsid w:val="00335FB5"/>
    <w:rsid w:val="00336FAA"/>
    <w:rsid w:val="0034056C"/>
    <w:rsid w:val="00365CD0"/>
    <w:rsid w:val="003720D8"/>
    <w:rsid w:val="0037397C"/>
    <w:rsid w:val="0037464E"/>
    <w:rsid w:val="00374E9A"/>
    <w:rsid w:val="0037544A"/>
    <w:rsid w:val="0038016A"/>
    <w:rsid w:val="00384D96"/>
    <w:rsid w:val="003955AD"/>
    <w:rsid w:val="003A43FB"/>
    <w:rsid w:val="003A48FD"/>
    <w:rsid w:val="003A64E5"/>
    <w:rsid w:val="003B546D"/>
    <w:rsid w:val="003C3F1F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2C27"/>
    <w:rsid w:val="00414F72"/>
    <w:rsid w:val="0041754B"/>
    <w:rsid w:val="0042079E"/>
    <w:rsid w:val="00436DCE"/>
    <w:rsid w:val="004417CB"/>
    <w:rsid w:val="00444FD9"/>
    <w:rsid w:val="004544BF"/>
    <w:rsid w:val="00454AF9"/>
    <w:rsid w:val="00470709"/>
    <w:rsid w:val="00471006"/>
    <w:rsid w:val="00474686"/>
    <w:rsid w:val="00486820"/>
    <w:rsid w:val="00493A38"/>
    <w:rsid w:val="00494FD1"/>
    <w:rsid w:val="00495666"/>
    <w:rsid w:val="004A45ED"/>
    <w:rsid w:val="004B0A96"/>
    <w:rsid w:val="004B6D07"/>
    <w:rsid w:val="004C0601"/>
    <w:rsid w:val="004C0F4A"/>
    <w:rsid w:val="004D09A9"/>
    <w:rsid w:val="004D54BE"/>
    <w:rsid w:val="004E5CFF"/>
    <w:rsid w:val="004E6B95"/>
    <w:rsid w:val="004F1711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368A"/>
    <w:rsid w:val="00524599"/>
    <w:rsid w:val="00530F6B"/>
    <w:rsid w:val="00536642"/>
    <w:rsid w:val="005402B8"/>
    <w:rsid w:val="0055037D"/>
    <w:rsid w:val="005504F0"/>
    <w:rsid w:val="005525BD"/>
    <w:rsid w:val="005579F5"/>
    <w:rsid w:val="00566EE3"/>
    <w:rsid w:val="00571F79"/>
    <w:rsid w:val="00574958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13E8"/>
    <w:rsid w:val="005E20EA"/>
    <w:rsid w:val="005E6B40"/>
    <w:rsid w:val="005F1BDC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3B44"/>
    <w:rsid w:val="006571B4"/>
    <w:rsid w:val="006626D6"/>
    <w:rsid w:val="0066536B"/>
    <w:rsid w:val="006656AA"/>
    <w:rsid w:val="00667EC5"/>
    <w:rsid w:val="00670907"/>
    <w:rsid w:val="006762F5"/>
    <w:rsid w:val="00677475"/>
    <w:rsid w:val="00683AAE"/>
    <w:rsid w:val="00686E7B"/>
    <w:rsid w:val="00690A14"/>
    <w:rsid w:val="00693E4D"/>
    <w:rsid w:val="00697A60"/>
    <w:rsid w:val="006A0850"/>
    <w:rsid w:val="006A55F6"/>
    <w:rsid w:val="006A68F0"/>
    <w:rsid w:val="006B164F"/>
    <w:rsid w:val="006B2267"/>
    <w:rsid w:val="006B28D5"/>
    <w:rsid w:val="006C3411"/>
    <w:rsid w:val="006C40C3"/>
    <w:rsid w:val="006C5112"/>
    <w:rsid w:val="006C6087"/>
    <w:rsid w:val="006D7E01"/>
    <w:rsid w:val="006E3B03"/>
    <w:rsid w:val="006E5216"/>
    <w:rsid w:val="006E6DF1"/>
    <w:rsid w:val="006F079B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A59AF"/>
    <w:rsid w:val="007C473B"/>
    <w:rsid w:val="007C5541"/>
    <w:rsid w:val="007C6C36"/>
    <w:rsid w:val="007D1BF0"/>
    <w:rsid w:val="007D33C1"/>
    <w:rsid w:val="007D7318"/>
    <w:rsid w:val="007E1679"/>
    <w:rsid w:val="007E504D"/>
    <w:rsid w:val="007E61F8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CA2"/>
    <w:rsid w:val="00862454"/>
    <w:rsid w:val="00863259"/>
    <w:rsid w:val="00864A9F"/>
    <w:rsid w:val="00865BE5"/>
    <w:rsid w:val="008671E3"/>
    <w:rsid w:val="00874582"/>
    <w:rsid w:val="00877E91"/>
    <w:rsid w:val="0088144D"/>
    <w:rsid w:val="00882FB3"/>
    <w:rsid w:val="00884C3D"/>
    <w:rsid w:val="00891DD8"/>
    <w:rsid w:val="0089639E"/>
    <w:rsid w:val="00897476"/>
    <w:rsid w:val="008A0E19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97E"/>
    <w:rsid w:val="008F6BAA"/>
    <w:rsid w:val="008F7F9A"/>
    <w:rsid w:val="009069DF"/>
    <w:rsid w:val="009169A2"/>
    <w:rsid w:val="009209F5"/>
    <w:rsid w:val="00935B4B"/>
    <w:rsid w:val="00935D94"/>
    <w:rsid w:val="009401D9"/>
    <w:rsid w:val="00946B33"/>
    <w:rsid w:val="00947342"/>
    <w:rsid w:val="00972A47"/>
    <w:rsid w:val="00975620"/>
    <w:rsid w:val="0098508F"/>
    <w:rsid w:val="00985F5B"/>
    <w:rsid w:val="00986522"/>
    <w:rsid w:val="00986AD5"/>
    <w:rsid w:val="00987D54"/>
    <w:rsid w:val="00991ED2"/>
    <w:rsid w:val="009C012F"/>
    <w:rsid w:val="009D0D51"/>
    <w:rsid w:val="009E0491"/>
    <w:rsid w:val="009E0E93"/>
    <w:rsid w:val="009E2BC1"/>
    <w:rsid w:val="009E3998"/>
    <w:rsid w:val="009E72C5"/>
    <w:rsid w:val="009F27F9"/>
    <w:rsid w:val="009F41E5"/>
    <w:rsid w:val="009F4E0A"/>
    <w:rsid w:val="00A06F1D"/>
    <w:rsid w:val="00A0767D"/>
    <w:rsid w:val="00A13311"/>
    <w:rsid w:val="00A135B4"/>
    <w:rsid w:val="00A1565B"/>
    <w:rsid w:val="00A27B41"/>
    <w:rsid w:val="00A31BA0"/>
    <w:rsid w:val="00A3204C"/>
    <w:rsid w:val="00A3489C"/>
    <w:rsid w:val="00A40727"/>
    <w:rsid w:val="00A45BE3"/>
    <w:rsid w:val="00A47606"/>
    <w:rsid w:val="00A52BFE"/>
    <w:rsid w:val="00A60601"/>
    <w:rsid w:val="00A62882"/>
    <w:rsid w:val="00A62D84"/>
    <w:rsid w:val="00A65D73"/>
    <w:rsid w:val="00A74468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F1A30"/>
    <w:rsid w:val="00B02FC9"/>
    <w:rsid w:val="00B046C7"/>
    <w:rsid w:val="00B05225"/>
    <w:rsid w:val="00B0768A"/>
    <w:rsid w:val="00B12D93"/>
    <w:rsid w:val="00B14987"/>
    <w:rsid w:val="00B358B6"/>
    <w:rsid w:val="00B3798E"/>
    <w:rsid w:val="00B42687"/>
    <w:rsid w:val="00B443EB"/>
    <w:rsid w:val="00B46BA3"/>
    <w:rsid w:val="00B52918"/>
    <w:rsid w:val="00B57A4F"/>
    <w:rsid w:val="00B65B6C"/>
    <w:rsid w:val="00B72158"/>
    <w:rsid w:val="00B753A7"/>
    <w:rsid w:val="00B759E6"/>
    <w:rsid w:val="00B87CF7"/>
    <w:rsid w:val="00B92DDF"/>
    <w:rsid w:val="00BA2647"/>
    <w:rsid w:val="00BA374E"/>
    <w:rsid w:val="00BA771D"/>
    <w:rsid w:val="00BB2A5B"/>
    <w:rsid w:val="00BC191A"/>
    <w:rsid w:val="00BC4CB4"/>
    <w:rsid w:val="00BC6224"/>
    <w:rsid w:val="00BE444E"/>
    <w:rsid w:val="00BE501F"/>
    <w:rsid w:val="00BE63E3"/>
    <w:rsid w:val="00BE795E"/>
    <w:rsid w:val="00BF7FFC"/>
    <w:rsid w:val="00C04793"/>
    <w:rsid w:val="00C10626"/>
    <w:rsid w:val="00C25FFC"/>
    <w:rsid w:val="00C276C6"/>
    <w:rsid w:val="00C30113"/>
    <w:rsid w:val="00C3190E"/>
    <w:rsid w:val="00C34021"/>
    <w:rsid w:val="00C356E9"/>
    <w:rsid w:val="00C37A37"/>
    <w:rsid w:val="00C42756"/>
    <w:rsid w:val="00C456BE"/>
    <w:rsid w:val="00C45DDD"/>
    <w:rsid w:val="00C505F7"/>
    <w:rsid w:val="00C509AA"/>
    <w:rsid w:val="00C640CC"/>
    <w:rsid w:val="00C65119"/>
    <w:rsid w:val="00C65A75"/>
    <w:rsid w:val="00C77FE2"/>
    <w:rsid w:val="00C90D0D"/>
    <w:rsid w:val="00C924AD"/>
    <w:rsid w:val="00C946BC"/>
    <w:rsid w:val="00C95E84"/>
    <w:rsid w:val="00C96F8D"/>
    <w:rsid w:val="00C971E3"/>
    <w:rsid w:val="00CA5B7B"/>
    <w:rsid w:val="00CB2C95"/>
    <w:rsid w:val="00CB72AA"/>
    <w:rsid w:val="00CB7970"/>
    <w:rsid w:val="00CC6798"/>
    <w:rsid w:val="00CD47AB"/>
    <w:rsid w:val="00CD662C"/>
    <w:rsid w:val="00CE2D2E"/>
    <w:rsid w:val="00D047E4"/>
    <w:rsid w:val="00D05B52"/>
    <w:rsid w:val="00D05C08"/>
    <w:rsid w:val="00D06E3E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28EA"/>
    <w:rsid w:val="00D77DC7"/>
    <w:rsid w:val="00D81F12"/>
    <w:rsid w:val="00D908DF"/>
    <w:rsid w:val="00D91049"/>
    <w:rsid w:val="00D92683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08D5"/>
    <w:rsid w:val="00E161EC"/>
    <w:rsid w:val="00E214E3"/>
    <w:rsid w:val="00E21777"/>
    <w:rsid w:val="00E320DD"/>
    <w:rsid w:val="00E336B9"/>
    <w:rsid w:val="00E3726B"/>
    <w:rsid w:val="00E51AEA"/>
    <w:rsid w:val="00E51B86"/>
    <w:rsid w:val="00E665CB"/>
    <w:rsid w:val="00E67978"/>
    <w:rsid w:val="00E71815"/>
    <w:rsid w:val="00E72362"/>
    <w:rsid w:val="00E86455"/>
    <w:rsid w:val="00E9444C"/>
    <w:rsid w:val="00E97AB5"/>
    <w:rsid w:val="00EA45B4"/>
    <w:rsid w:val="00EB3EF4"/>
    <w:rsid w:val="00EC0051"/>
    <w:rsid w:val="00EC11CD"/>
    <w:rsid w:val="00EC12CB"/>
    <w:rsid w:val="00EC348F"/>
    <w:rsid w:val="00ED30C4"/>
    <w:rsid w:val="00ED668C"/>
    <w:rsid w:val="00EE046D"/>
    <w:rsid w:val="00EE2864"/>
    <w:rsid w:val="00EE7C96"/>
    <w:rsid w:val="00EF5E52"/>
    <w:rsid w:val="00EF7572"/>
    <w:rsid w:val="00F06D00"/>
    <w:rsid w:val="00F13909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CF0"/>
    <w:rsid w:val="00F97591"/>
    <w:rsid w:val="00FA1937"/>
    <w:rsid w:val="00FA26FD"/>
    <w:rsid w:val="00FA44F2"/>
    <w:rsid w:val="00FA48A9"/>
    <w:rsid w:val="00FC3747"/>
    <w:rsid w:val="00FD07C7"/>
    <w:rsid w:val="00FD644F"/>
    <w:rsid w:val="00FD6477"/>
    <w:rsid w:val="00FD6884"/>
    <w:rsid w:val="00FD7FFB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787554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tt.de/download-whitepaper-die-fuenf-megatrend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CAF1-DFCA-4DD9-BA01-00B11609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Estler, Anja</cp:lastModifiedBy>
  <cp:revision>5</cp:revision>
  <cp:lastPrinted>2021-10-12T13:02:00Z</cp:lastPrinted>
  <dcterms:created xsi:type="dcterms:W3CDTF">2021-11-19T07:25:00Z</dcterms:created>
  <dcterms:modified xsi:type="dcterms:W3CDTF">2021-11-29T12:05:00Z</dcterms:modified>
</cp:coreProperties>
</file>